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>
      <w:pPr>
        <w:pStyle w:val="3"/>
        <w:spacing w:before="435" w:after="435"/>
        <w:ind w:firstLine="640"/>
        <w:rPr>
          <w:rFonts w:ascii="Times New Roman" w:hAnsi="Times New Roman"/>
        </w:rPr>
      </w:pPr>
    </w:p>
    <w:p>
      <w:pPr>
        <w:pStyle w:val="2"/>
        <w:ind w:firstLine="0" w:firstLineChars="0"/>
        <w:jc w:val="center"/>
        <w:rPr>
          <w:rFonts w:hint="eastAsia"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Times New Roman" w:hAnsi="Times New Roman" w:eastAsia="方正小标宋简体" w:cs="方正小标宋简体"/>
          <w:kern w:val="0"/>
          <w:sz w:val="36"/>
          <w:szCs w:val="36"/>
        </w:rPr>
        <w:t>人工智能在生物制造领域典型应用案例</w:t>
      </w:r>
      <w:r>
        <w:rPr>
          <w:rFonts w:hint="eastAsia" w:ascii="Times New Roman" w:hAnsi="Times New Roman" w:eastAsia="方正小标宋简体" w:cs="方正小标宋简体"/>
          <w:color w:val="000000"/>
          <w:kern w:val="0"/>
          <w:sz w:val="36"/>
          <w:szCs w:val="36"/>
          <w:lang w:bidi="ar"/>
        </w:rPr>
        <w:t>推荐汇总表</w:t>
      </w:r>
    </w:p>
    <w:p>
      <w:pPr>
        <w:pStyle w:val="3"/>
        <w:snapToGrid w:val="0"/>
        <w:spacing w:before="0" w:beforeLines="0" w:after="0" w:afterLines="0"/>
        <w:ind w:firstLine="0" w:firstLineChars="0"/>
        <w:jc w:val="left"/>
        <w:rPr>
          <w:rFonts w:ascii="Times New Roman" w:hAnsi="Times New Roman" w:eastAsia="楷体_GB2312"/>
          <w:bCs w:val="0"/>
          <w:sz w:val="30"/>
          <w:szCs w:val="30"/>
        </w:rPr>
      </w:pPr>
      <w:r>
        <w:rPr>
          <w:rFonts w:ascii="Times New Roman" w:hAnsi="Times New Roman" w:eastAsia="楷体_GB2312"/>
          <w:bCs w:val="0"/>
          <w:color w:val="000000"/>
          <w:kern w:val="0"/>
          <w:sz w:val="30"/>
          <w:szCs w:val="30"/>
          <w:lang w:bidi="ar"/>
        </w:rPr>
        <w:t>推荐单位（盖章）：</w:t>
      </w:r>
      <w:r>
        <w:rPr>
          <w:rFonts w:hint="eastAsia" w:ascii="Times New Roman" w:hAnsi="Times New Roman" w:eastAsia="楷体_GB2312"/>
          <w:bCs w:val="0"/>
          <w:color w:val="000000"/>
          <w:kern w:val="0"/>
          <w:sz w:val="30"/>
          <w:szCs w:val="30"/>
          <w:lang w:bidi="ar"/>
        </w:rPr>
        <w:t xml:space="preserve">                            </w:t>
      </w:r>
      <w:r>
        <w:rPr>
          <w:rFonts w:ascii="Times New Roman" w:hAnsi="Times New Roman" w:eastAsia="楷体_GB2312"/>
          <w:bCs w:val="0"/>
          <w:color w:val="000000"/>
          <w:kern w:val="0"/>
          <w:sz w:val="30"/>
          <w:szCs w:val="30"/>
          <w:lang w:bidi="ar"/>
        </w:rPr>
        <w:t xml:space="preserve">日期：                                         </w:t>
      </w:r>
    </w:p>
    <w:tbl>
      <w:tblPr>
        <w:tblStyle w:val="7"/>
        <w:tblW w:w="13862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799"/>
        <w:gridCol w:w="2941"/>
        <w:gridCol w:w="2941"/>
        <w:gridCol w:w="43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编号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案例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color w:val="000000"/>
                <w:sz w:val="28"/>
                <w:szCs w:val="28"/>
              </w:rPr>
              <w:t>申报</w:t>
            </w:r>
            <w:r>
              <w:rPr>
                <w:rFonts w:hint="eastAsia" w:ascii="Times New Roman" w:hAnsi="Times New Roman" w:eastAsia="黑体"/>
                <w:color w:val="000000"/>
                <w:sz w:val="28"/>
                <w:szCs w:val="28"/>
                <w:lang w:eastAsia="zh-CN"/>
              </w:rPr>
              <w:t>场景</w:t>
            </w: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textAlignment w:val="center"/>
              <w:rPr>
                <w:rFonts w:ascii="Times New Roman" w:hAnsi="Times New Roman" w:eastAsia="黑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牵头</w:t>
            </w:r>
            <w:r>
              <w:rPr>
                <w:rFonts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4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黑体"/>
                <w:color w:val="000000"/>
                <w:kern w:val="0"/>
                <w:sz w:val="28"/>
                <w:szCs w:val="28"/>
                <w:lang w:bidi="ar"/>
              </w:rPr>
              <w:t>联合单位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0" w:firstLineChars="0"/>
              <w:jc w:val="both"/>
              <w:textAlignment w:val="center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rPr>
                <w:rFonts w:ascii="Times New Roman" w:hAnsi="Times New Roman" w:eastAsia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等线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等线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jc w:val="center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等线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ind w:firstLine="0" w:firstLineChars="0"/>
              <w:rPr>
                <w:rFonts w:ascii="Times New Roman" w:hAnsi="Times New Roman" w:eastAsia="等线"/>
                <w:color w:val="000000"/>
                <w:sz w:val="28"/>
                <w:szCs w:val="28"/>
              </w:rPr>
            </w:pPr>
          </w:p>
        </w:tc>
      </w:tr>
    </w:tbl>
    <w:p>
      <w:pPr>
        <w:snapToGrid w:val="0"/>
        <w:ind w:firstLine="0" w:firstLineChars="0"/>
        <w:rPr>
          <w:rFonts w:ascii="Times New Roman" w:hAnsi="Times New Roman"/>
        </w:rPr>
      </w:pPr>
      <w:r>
        <w:rPr>
          <w:rFonts w:hint="eastAsia" w:ascii="Times New Roman" w:hAnsi="Times New Roman" w:eastAsia="楷体_GB2312"/>
          <w:color w:val="000000"/>
          <w:kern w:val="0"/>
          <w:sz w:val="30"/>
          <w:szCs w:val="30"/>
          <w:lang w:bidi="ar"/>
        </w:rPr>
        <w:t xml:space="preserve">联系人：                                      手机 / 座机：                </w:t>
      </w:r>
    </w:p>
    <w:p>
      <w:pPr>
        <w:pStyle w:val="3"/>
        <w:jc w:val="both"/>
        <w:rPr>
          <w:rFonts w:ascii="Times New Roman" w:hAnsi="Times New Roma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numberInDash" w:start="1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