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附件1</w:t>
      </w:r>
    </w:p>
    <w:p>
      <w:pPr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肥东县推动经济高质量发展若干政策资金申请表</w:t>
      </w:r>
    </w:p>
    <w:p>
      <w:pPr>
        <w:spacing w:line="560" w:lineRule="exact"/>
        <w:jc w:val="center"/>
        <w:rPr>
          <w:rFonts w:ascii="仿宋" w:hAnsi="仿宋" w:eastAsia="仿宋" w:cs="仿宋"/>
          <w:sz w:val="28"/>
          <w:szCs w:val="28"/>
        </w:rPr>
      </w:pPr>
    </w:p>
    <w:tbl>
      <w:tblPr>
        <w:tblStyle w:val="6"/>
        <w:tblW w:w="901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968"/>
        <w:gridCol w:w="2280"/>
        <w:gridCol w:w="1597"/>
        <w:gridCol w:w="271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7563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企业地址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</w:t>
            </w:r>
          </w:p>
        </w:tc>
        <w:tc>
          <w:tcPr>
            <w:tcW w:w="271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法人代表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271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271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银行账号</w:t>
            </w:r>
          </w:p>
        </w:tc>
        <w:tc>
          <w:tcPr>
            <w:tcW w:w="271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申请扶持</w:t>
            </w:r>
          </w:p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政策条款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7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申请扶持金额</w:t>
            </w:r>
          </w:p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（万元）</w:t>
            </w:r>
          </w:p>
        </w:tc>
        <w:tc>
          <w:tcPr>
            <w:tcW w:w="271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申请扶持</w:t>
            </w:r>
          </w:p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情况简述</w:t>
            </w:r>
          </w:p>
        </w:tc>
        <w:tc>
          <w:tcPr>
            <w:tcW w:w="7563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审核兑现</w:t>
            </w:r>
          </w:p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金额（万元）</w:t>
            </w:r>
          </w:p>
        </w:tc>
        <w:tc>
          <w:tcPr>
            <w:tcW w:w="7563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452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附件清单</w:t>
            </w:r>
          </w:p>
        </w:tc>
        <w:tc>
          <w:tcPr>
            <w:tcW w:w="7563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2" w:hRule="atLeast"/>
          <w:jc w:val="center"/>
        </w:trPr>
        <w:tc>
          <w:tcPr>
            <w:tcW w:w="9015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年产业政策项目申报诚实信用承诺书</w:t>
            </w:r>
          </w:p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肥东县科技局：</w:t>
            </w:r>
          </w:p>
          <w:p>
            <w:pPr>
              <w:spacing w:line="0" w:lineRule="atLeas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0" w:lineRule="atLeast"/>
              <w:ind w:firstLine="548" w:firstLineChars="196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本单位本着诚实信用原则郑重承诺：申报202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度产业政策项目资金所报送的所有信息及材料均真实、准确、合规。同时已通过“信用中国”“信用安徽”“信用合肥”“信用肥东”“国家企业信用信息公示系统”等官方平台，认真开展信用自查，项目单位、法人代表、项目主持人等均不存在信用问题。如申报成功，保证资金使用合法合规。如有不实之处，或违反相关规定，本单位愿意接受失信联合惩戒制度等相关规定的处理。</w:t>
            </w:r>
          </w:p>
          <w:p>
            <w:pPr>
              <w:spacing w:line="0" w:lineRule="atLeast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特此承诺。</w:t>
            </w:r>
          </w:p>
          <w:p>
            <w:pPr>
              <w:wordWrap w:val="0"/>
              <w:spacing w:line="0" w:lineRule="atLeast"/>
              <w:ind w:right="420" w:firstLine="2520" w:firstLineChars="9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0" w:lineRule="atLeast"/>
              <w:ind w:right="420" w:firstLine="2520" w:firstLineChars="9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0" w:lineRule="atLeast"/>
              <w:ind w:right="420" w:firstLine="2940" w:firstLineChars="10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单位名称（公章）</w:t>
            </w:r>
          </w:p>
          <w:p>
            <w:pPr>
              <w:wordWrap w:val="0"/>
              <w:spacing w:line="0" w:lineRule="atLeast"/>
              <w:ind w:right="420" w:firstLine="2940" w:firstLineChars="105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0" w:lineRule="atLeast"/>
              <w:ind w:right="420" w:firstLine="2520" w:firstLineChars="9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统一社会信用代码：</w:t>
            </w:r>
          </w:p>
          <w:p>
            <w:pPr>
              <w:wordWrap w:val="0"/>
              <w:spacing w:line="0" w:lineRule="atLeast"/>
              <w:ind w:right="420" w:firstLine="2520" w:firstLineChars="9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0" w:lineRule="atLeast"/>
              <w:ind w:right="420" w:firstLine="2520" w:firstLineChars="9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0" w:lineRule="atLeast"/>
              <w:ind w:right="420" w:firstLine="2940" w:firstLineChars="10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法人代表签字：</w:t>
            </w:r>
          </w:p>
          <w:p>
            <w:pPr>
              <w:wordWrap w:val="0"/>
              <w:spacing w:line="0" w:lineRule="atLeast"/>
              <w:ind w:right="420" w:firstLine="6440" w:firstLine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beforeLines="40" w:line="0" w:lineRule="atLeast"/>
              <w:ind w:right="56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beforeLines="40" w:line="0" w:lineRule="atLeas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  <w:jc w:val="center"/>
        </w:trPr>
        <w:tc>
          <w:tcPr>
            <w:tcW w:w="242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乡镇（园区）初审</w:t>
            </w:r>
          </w:p>
        </w:tc>
        <w:tc>
          <w:tcPr>
            <w:tcW w:w="6595" w:type="dxa"/>
            <w:gridSpan w:val="3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初审意见：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单位（盖章）</w:t>
            </w:r>
          </w:p>
          <w:p>
            <w:pPr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  月  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242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政策执行部门审核</w:t>
            </w:r>
          </w:p>
        </w:tc>
        <w:tc>
          <w:tcPr>
            <w:tcW w:w="6595" w:type="dxa"/>
            <w:gridSpan w:val="3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审核意见：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经办人：                        负责人：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单位（盖章）</w:t>
            </w:r>
          </w:p>
          <w:p>
            <w:pPr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   月  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  <w:jc w:val="center"/>
        </w:trPr>
        <w:tc>
          <w:tcPr>
            <w:tcW w:w="242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联审小组审核</w:t>
            </w:r>
          </w:p>
        </w:tc>
        <w:tc>
          <w:tcPr>
            <w:tcW w:w="6595" w:type="dxa"/>
            <w:gridSpan w:val="3"/>
            <w:vAlign w:val="center"/>
          </w:tcPr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复核意见：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联席小组成员签名：</w:t>
            </w:r>
          </w:p>
          <w:p>
            <w:pPr>
              <w:spacing w:line="32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单位（盖章）</w:t>
            </w:r>
          </w:p>
          <w:p>
            <w:pPr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年         月 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242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县有关会议审定</w:t>
            </w:r>
          </w:p>
        </w:tc>
        <w:tc>
          <w:tcPr>
            <w:tcW w:w="6595" w:type="dxa"/>
            <w:gridSpan w:val="3"/>
            <w:vAlign w:val="center"/>
          </w:tcPr>
          <w:p>
            <w:pPr>
              <w:spacing w:beforeLines="50" w:line="340" w:lineRule="exact"/>
              <w:ind w:firstLine="548" w:firstLineChars="19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经会议审定通过（附会议纪要）。</w:t>
            </w:r>
          </w:p>
          <w:p>
            <w:pPr>
              <w:spacing w:line="34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wordWrap w:val="0"/>
              <w:spacing w:line="340" w:lineRule="exact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年        月       日</w:t>
            </w:r>
          </w:p>
        </w:tc>
      </w:tr>
    </w:tbl>
    <w:p>
      <w:pPr>
        <w:ind w:right="735"/>
        <w:rPr>
          <w:rFonts w:ascii="仿宋" w:hAnsi="仿宋" w:eastAsia="仿宋" w:cs="仿宋"/>
          <w:sz w:val="28"/>
          <w:szCs w:val="28"/>
        </w:rPr>
      </w:pPr>
    </w:p>
    <w:p>
      <w:pPr>
        <w:ind w:right="735"/>
        <w:rPr>
          <w:rFonts w:ascii="仿宋" w:hAnsi="仿宋" w:eastAsia="仿宋" w:cs="仿宋"/>
          <w:sz w:val="28"/>
          <w:szCs w:val="28"/>
        </w:rPr>
      </w:pPr>
    </w:p>
    <w:p>
      <w:pPr>
        <w:spacing w:line="592" w:lineRule="exact"/>
        <w:jc w:val="center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592" w:lineRule="exact"/>
        <w:jc w:val="center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592" w:lineRule="exact"/>
        <w:jc w:val="center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592" w:lineRule="exact"/>
        <w:jc w:val="center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592" w:lineRule="exact"/>
        <w:jc w:val="center"/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spacing w:line="592" w:lineRule="exact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附件2</w:t>
      </w:r>
    </w:p>
    <w:p>
      <w:pPr>
        <w:spacing w:line="592" w:lineRule="exact"/>
        <w:jc w:val="center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“涉企系统”项目基础信息表</w:t>
      </w:r>
    </w:p>
    <w:tbl>
      <w:tblPr>
        <w:tblStyle w:val="6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067"/>
        <w:gridCol w:w="3500"/>
        <w:gridCol w:w="1199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序号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填报信息项名称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填报说明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是否必填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填报内容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项目支持年度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指专项资金预算安排年度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主管部门填写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企业（单位）名称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《营业执照》中的名称或《统一社会信用代码证书》中的机构名称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单位类别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企业、机关、事业单位、社会团体、其他社会团体（单选）其他组织机构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企业统一社会信用代码证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《统一社会信用代码证书》中的代码（18位）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5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法定代表人或自然人姓名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企业填报法定代表人姓名，其他填报自然人姓名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6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法定代表人或自然人身份证号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法定代表人或自然人的身份证件号码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7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项目联系人手机号码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指联系人手机号码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8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专项资金名称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指涉企专项资金的名称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主管部门填写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9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申报项目名称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指申报项目的名称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10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项目建设地点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指项目建设地，参照《中华人民共和国行政区划代码》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11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项目所属产业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参照后附的“产业大类分类表”选填本项目所属产业分类名称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12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项目报审级次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指项目报送审核级次。可填报：省级、XX市本级、XX县区（或开发区）。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主管部门填写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13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项目合作单位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项目合作的单位名称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否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14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项目总投资（万元）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项目投资总额（万元），保留2位小数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项目申请金额</w:t>
            </w:r>
          </w:p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（万元）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主管部门项目初审通过后，向财政部门申请支持的金额（万元），保留2位小数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主管部门填写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16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项目建设开始日期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日期格式为YYYY-MM-DD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17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项目建设结束日期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日期格式为YYYY-MM-DD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18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贷款卡号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银行颁发的贷款卡编号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申请财政贴息资金企业必填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19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项目贷款金额（万元）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建设项目贷款金额（万元），保留2位小数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申请财政贴息资金企业必填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20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项目贷款银行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建设项目贷款银行名称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申请财政贴息资金企业必填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21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项目简述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简要描述项目建设的目标、主要内容、产生的经济效益和社会效益等情况（最多300字）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企业必填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  <w:jc w:val="center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22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备注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需要补充说明的情况（最多100字）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否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sz w:val="24"/>
        </w:rPr>
      </w:pPr>
    </w:p>
    <w:p>
      <w:pPr>
        <w:rPr>
          <w:rFonts w:ascii="仿宋" w:hAnsi="仿宋" w:eastAsia="仿宋" w:cs="仿宋"/>
          <w:sz w:val="24"/>
        </w:rPr>
      </w:pPr>
    </w:p>
    <w:p>
      <w:pPr>
        <w:ind w:right="735"/>
        <w:rPr>
          <w:rFonts w:ascii="仿宋" w:hAnsi="仿宋" w:eastAsia="仿宋" w:cs="仿宋"/>
          <w:sz w:val="24"/>
        </w:rPr>
      </w:pPr>
    </w:p>
    <w:p>
      <w:pPr>
        <w:jc w:val="right"/>
        <w:rPr>
          <w:rFonts w:ascii="仿宋" w:hAnsi="仿宋" w:eastAsia="仿宋" w:cs="仿宋"/>
          <w:sz w:val="24"/>
        </w:rPr>
      </w:pPr>
    </w:p>
    <w:p>
      <w:pPr>
        <w:jc w:val="right"/>
        <w:rPr>
          <w:rFonts w:ascii="仿宋" w:hAnsi="仿宋" w:eastAsia="仿宋" w:cs="仿宋"/>
          <w:sz w:val="24"/>
        </w:rPr>
      </w:pPr>
    </w:p>
    <w:p>
      <w:pPr>
        <w:jc w:val="right"/>
        <w:rPr>
          <w:rFonts w:ascii="仿宋" w:hAnsi="仿宋" w:eastAsia="仿宋" w:cs="仿宋"/>
          <w:sz w:val="24"/>
        </w:rPr>
      </w:pPr>
    </w:p>
    <w:p>
      <w:pPr>
        <w:jc w:val="right"/>
        <w:rPr>
          <w:rFonts w:ascii="仿宋" w:hAnsi="仿宋" w:eastAsia="仿宋" w:cs="仿宋"/>
          <w:sz w:val="24"/>
        </w:rPr>
      </w:pPr>
    </w:p>
    <w:p>
      <w:pPr>
        <w:jc w:val="center"/>
        <w:rPr>
          <w:rFonts w:ascii="仿宋" w:hAnsi="仿宋" w:eastAsia="仿宋" w:cs="仿宋"/>
          <w:color w:val="000000"/>
          <w:sz w:val="24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</w:p>
    <w:p>
      <w:pPr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附件3</w:t>
      </w:r>
    </w:p>
    <w:p>
      <w:pPr>
        <w:jc w:val="center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企业研究开发活动情况表</w:t>
      </w:r>
    </w:p>
    <w:p>
      <w:pPr>
        <w:jc w:val="center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（按单一活动填报）</w:t>
      </w:r>
    </w:p>
    <w:p>
      <w:pPr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研发活动编号：RD…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1120"/>
        <w:gridCol w:w="1535"/>
        <w:gridCol w:w="125"/>
        <w:gridCol w:w="1898"/>
        <w:gridCol w:w="2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研发活动名称</w:t>
            </w:r>
          </w:p>
        </w:tc>
        <w:tc>
          <w:tcPr>
            <w:tcW w:w="26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8"/>
                <w:szCs w:val="28"/>
              </w:rPr>
              <w:t>起止时间</w:t>
            </w:r>
          </w:p>
        </w:tc>
        <w:tc>
          <w:tcPr>
            <w:tcW w:w="245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技术领域</w:t>
            </w:r>
          </w:p>
        </w:tc>
        <w:tc>
          <w:tcPr>
            <w:tcW w:w="713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8"/>
                <w:szCs w:val="28"/>
              </w:rPr>
              <w:t>技术来源</w:t>
            </w:r>
          </w:p>
        </w:tc>
        <w:tc>
          <w:tcPr>
            <w:tcW w:w="278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知识产权编号</w:t>
            </w:r>
          </w:p>
        </w:tc>
        <w:tc>
          <w:tcPr>
            <w:tcW w:w="2457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1" w:hRule="atLeast"/>
          <w:jc w:val="center"/>
        </w:trPr>
        <w:tc>
          <w:tcPr>
            <w:tcW w:w="1936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研发经费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总预算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112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8"/>
                <w:szCs w:val="28"/>
              </w:rPr>
              <w:t>研发经费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近一年总支出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435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ind w:left="282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9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目的及组织实施方式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8"/>
                <w:szCs w:val="28"/>
              </w:rPr>
              <w:t>（限400字）</w:t>
            </w:r>
          </w:p>
        </w:tc>
        <w:tc>
          <w:tcPr>
            <w:tcW w:w="713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9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核心技术及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创新点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8"/>
                <w:szCs w:val="28"/>
              </w:rPr>
              <w:t>（限400字）</w:t>
            </w:r>
          </w:p>
        </w:tc>
        <w:tc>
          <w:tcPr>
            <w:tcW w:w="713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1936" w:type="dxa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8"/>
                <w:szCs w:val="28"/>
              </w:rPr>
              <w:t>取得的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pacing w:val="-1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0"/>
                <w:sz w:val="28"/>
                <w:szCs w:val="28"/>
              </w:rPr>
              <w:t>阶段性成果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2"/>
                <w:sz w:val="28"/>
                <w:szCs w:val="28"/>
              </w:rPr>
              <w:t>（限400字）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13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附件4</w:t>
      </w:r>
    </w:p>
    <w:p>
      <w:pPr>
        <w:jc w:val="center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研发活动证明材料详细清单</w:t>
      </w:r>
    </w:p>
    <w:tbl>
      <w:tblPr>
        <w:tblStyle w:val="6"/>
        <w:tblW w:w="86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5295"/>
        <w:gridCol w:w="1493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材料名称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是否提供原件</w:t>
            </w: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自主、委托、合作研究开发项目计划书和企业有关部门关于自主、委托、合作研究开发项目立项的决议文件 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自主、委托、合作研究开发专门机构或项目组的编制情况和研发人员名单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经科技主管部门登记的委托、合作研究开发项目的合同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从事研发活动的人员（包括外聘人员）和用于研发活动的仪器、设备、无形资产的费用分配说明（包括工作使用情况记录及费用分配计算证据材料）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集中研发项目研发费决算表、集中研发项目费用分摊明细情况表和实际分享收益比例等资料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“研发支出”辅助账及汇总表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95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5295" w:type="dxa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企业已取得地市级（含）以上科技主管部门出具的鉴定意见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